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564E43" w14:textId="77777777" w:rsidR="00182605" w:rsidRDefault="00D756F0">
      <w:bookmarkStart w:id="0" w:name="_GoBack"/>
      <w:r>
        <w:rPr>
          <w:noProof/>
        </w:rPr>
        <w:drawing>
          <wp:inline distT="0" distB="0" distL="0" distR="0" wp14:anchorId="165023B7" wp14:editId="1B76E2B9">
            <wp:extent cx="8964677" cy="4505325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71035" cy="450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82605" w:rsidSect="00D756F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6F0"/>
    <w:rsid w:val="00182605"/>
    <w:rsid w:val="00D7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02512"/>
  <w15:chartTrackingRefBased/>
  <w15:docId w15:val="{D7E04931-24C2-434B-91D5-AC15D18E8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233F87F007F14695EA645E63F5C055" ma:contentTypeVersion="9" ma:contentTypeDescription="Create a new document." ma:contentTypeScope="" ma:versionID="bebfbb55f6793ee36820c6e452df0bac">
  <xsd:schema xmlns:xsd="http://www.w3.org/2001/XMLSchema" xmlns:xs="http://www.w3.org/2001/XMLSchema" xmlns:p="http://schemas.microsoft.com/office/2006/metadata/properties" xmlns:ns3="61d7275f-4a8c-484a-83d4-26a5d0fd21e6" targetNamespace="http://schemas.microsoft.com/office/2006/metadata/properties" ma:root="true" ma:fieldsID="1867787a5fe3db7c1e3967691c36009a" ns3:_="">
    <xsd:import namespace="61d7275f-4a8c-484a-83d4-26a5d0fd21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d7275f-4a8c-484a-83d4-26a5d0fd21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987DAE5-82B9-4574-A4B7-F0410D79F8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d7275f-4a8c-484a-83d4-26a5d0fd21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A1013F-3FFE-4238-82D2-1AF86D3F56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8008A3-8FA7-45EC-B87E-AC01D93F3B52}">
  <ds:schemaRefs>
    <ds:schemaRef ds:uri="http://purl.org/dc/dcmitype/"/>
    <ds:schemaRef ds:uri="61d7275f-4a8c-484a-83d4-26a5d0fd21e6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Government of Saskatchewan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Terichow, Dean CPPS</dc:creator>
  <cp:keywords/>
  <dc:description/>
  <cp:lastModifiedBy>Terichow, Dean CPPS</cp:lastModifiedBy>
  <cp:revision>1</cp:revision>
  <dcterms:created xsi:type="dcterms:W3CDTF">2021-03-25T20:41:00Z</dcterms:created>
  <dcterms:modified xsi:type="dcterms:W3CDTF">2021-03-25T20:42:00Z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0x010100FC233F87F007F14695EA645E63F5C055</vt:lpwstr>
  </property>
</Properties>
</file>